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2D2" w:rsidRDefault="004E6CFA" w:rsidP="00DD1926">
      <w:pPr>
        <w:pStyle w:val="Heading3"/>
        <w:ind w:left="-90" w:right="-18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>
                <wp:extent cx="6256020" cy="922020"/>
                <wp:effectExtent l="0" t="0" r="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56020" cy="92202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E6CFA" w:rsidRPr="007B7FA1" w:rsidRDefault="004E6CFA" w:rsidP="008C0F4F">
                            <w:pPr>
                              <w:pStyle w:val="NormalWeb"/>
                              <w:spacing w:before="0" w:beforeAutospacing="0" w:after="0" w:afterAutospacing="0" w:line="192" w:lineRule="auto"/>
                              <w:jc w:val="center"/>
                              <w:rPr>
                                <w:sz w:val="60"/>
                                <w:szCs w:val="60"/>
                              </w:rPr>
                            </w:pPr>
                            <w:r w:rsidRPr="007B7FA1">
                              <w:rPr>
                                <w:rFonts w:ascii="Arial Black" w:hAnsi="Arial Black"/>
                                <w:color w:val="4472C4" w:themeColor="accent5"/>
                                <w:sz w:val="60"/>
                                <w:szCs w:val="60"/>
                                <w14:textOutline w14:w="9525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Sponsorship Agreement </w:t>
                            </w:r>
                            <w:r w:rsidR="007B7FA1" w:rsidRPr="007B7FA1">
                              <w:rPr>
                                <w:rFonts w:ascii="Arial Black" w:hAnsi="Arial Black"/>
                                <w:color w:val="4472C4" w:themeColor="accent5"/>
                                <w:sz w:val="60"/>
                                <w:szCs w:val="60"/>
                                <w14:textOutline w14:w="9525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        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92.6pt;height:7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inFUgIAAKEEAAAOAAAAZHJzL2Uyb0RvYy54bWysVMuO2jAU3VfqP1jeQx48GxFGwEA303ak&#10;oZq1sR2SNn7UNiSo6r/32gnMaLqpqrIwflyfe+85x1nctaJGZ25spWSOk2GMEZdUsUoec/x1vxvM&#10;MbKOSEZqJXmOL9ziu+X7d4tGZzxVpaoZNwhApM0anePSOZ1FkaUlF8QOleYSDgtlBHGwNMeIGdIA&#10;uqijNI6nUaMM00ZRbi3s3neHeBnwi4JT96UoLHeozjHU5sJownjwY7RckOxoiC4r2pdB/qEKQSoJ&#10;SW9Q98QRdDLVH1CiokZZVbghVSJSRVFRHnqAbpL4TTdPJdE89ALkWH2jyf4/WPr5/GhQxUA7jCQR&#10;INEzMLoyDiWenEbbDGKeNES5dq1aH+gbtfpB0e8WSbUpiTzylTGqKTlhUJyH6rdDC/uLBtywu+et&#10;27IKdAjw0Sv8Lpn1mQ7NJ8XgCjk5FbK1hRE+KxCGoARQ8nJTDxARhc1pOpnGKRxROPuQpn4OHUQk&#10;u97WxrqPXAnkJzk24I6ATs4P1nWh1xCfDIBhv591av5c7SbxbDyaD2azyWgwHm3jwXq+2wxWm2Q6&#10;nW3Xm/U2+eVBk3FWVoxxuQ0utFdzJeO/E6+3eWeLm714ALtW+zZHaBaqvv6H6gPFntWOX9ce2l7X&#10;g2IXILsB9+fY/jgRw0G4k9goeCygVmGU6M3g154IT8++fSZG9xw6SPdYX90fiPRxR9abibBvACRq&#10;eFRnUqNJDL9elT4Y9HlB9XetXoHsuyoo4v3R1QlN+QW8g9Be/2b9Q3u9DlEvX5blbwAAAP//AwBQ&#10;SwMEFAAGAAgAAAAhAJPNEPbaAAAABQEAAA8AAABkcnMvZG93bnJldi54bWxMj09PwzAMxe9IfIfI&#10;SNxYuomhUZpOE38kDlwY5e41WVOtcarGW7tvj+HCLpat9/T8e8V6Cp06uSG1kQzMZxkoR3W0LTUG&#10;qq+3uxWoxEgWu0jOwNklWJfXVwXmNo706U5bbpSEUMrRgGfuc61T7V3ANIu9I9H2cQjIcg6NtgOO&#10;Eh46vciyBx2wJfngsXfP3tWH7TEYYLab+bl6Den9e/p4GX1WL7Ey5vZm2jyBYjfxvxl+8QUdSmHa&#10;xSPZpDoDUoT/pmiPq+UC1E5M97LostCX9OUPAAAA//8DAFBLAQItABQABgAIAAAAIQC2gziS/gAA&#10;AOEBAAATAAAAAAAAAAAAAAAAAAAAAABbQ29udGVudF9UeXBlc10ueG1sUEsBAi0AFAAGAAgAAAAh&#10;ADj9If/WAAAAlAEAAAsAAAAAAAAAAAAAAAAALwEAAF9yZWxzLy5yZWxzUEsBAi0AFAAGAAgAAAAh&#10;AGpuKcVSAgAAoQQAAA4AAAAAAAAAAAAAAAAALgIAAGRycy9lMm9Eb2MueG1sUEsBAi0AFAAGAAgA&#10;AAAhAJPNEPbaAAAABQEAAA8AAAAAAAAAAAAAAAAArAQAAGRycy9kb3ducmV2LnhtbFBLBQYAAAAA&#10;BAAEAPMAAACzBQAAAAA=&#10;" filled="f" stroked="f">
                <o:lock v:ext="edit" shapetype="t"/>
                <v:textbox style="mso-fit-shape-to-text:t">
                  <w:txbxContent>
                    <w:p w:rsidR="004E6CFA" w:rsidRPr="007B7FA1" w:rsidRDefault="004E6CFA" w:rsidP="008C0F4F">
                      <w:pPr>
                        <w:pStyle w:val="NormalWeb"/>
                        <w:spacing w:before="0" w:beforeAutospacing="0" w:after="0" w:afterAutospacing="0" w:line="192" w:lineRule="auto"/>
                        <w:jc w:val="center"/>
                        <w:rPr>
                          <w:sz w:val="60"/>
                          <w:szCs w:val="60"/>
                        </w:rPr>
                      </w:pPr>
                      <w:r w:rsidRPr="007B7FA1">
                        <w:rPr>
                          <w:rFonts w:ascii="Arial Black" w:hAnsi="Arial Black"/>
                          <w:color w:val="4472C4" w:themeColor="accent5"/>
                          <w:sz w:val="60"/>
                          <w:szCs w:val="60"/>
                          <w14:textOutline w14:w="9525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  <w:t xml:space="preserve">Sponsorship Agreement </w:t>
                      </w:r>
                      <w:r w:rsidR="007B7FA1" w:rsidRPr="007B7FA1">
                        <w:rPr>
                          <w:rFonts w:ascii="Arial Black" w:hAnsi="Arial Black"/>
                          <w:color w:val="4472C4" w:themeColor="accent5"/>
                          <w:sz w:val="60"/>
                          <w:szCs w:val="60"/>
                          <w14:textOutline w14:w="9525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        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974D0" w:rsidRDefault="004E6CFA">
      <w:pPr>
        <w:pStyle w:val="Heading3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165100</wp:posOffset>
            </wp:positionH>
            <wp:positionV relativeFrom="paragraph">
              <wp:posOffset>100330</wp:posOffset>
            </wp:positionV>
            <wp:extent cx="857885" cy="800100"/>
            <wp:effectExtent l="0" t="0" r="0" b="0"/>
            <wp:wrapSquare wrapText="bothSides"/>
            <wp:docPr id="45" name="Picture 45" descr="SEE_Vecto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SEE_Vector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5062" w:rsidRPr="002911B1" w:rsidRDefault="00DA5062">
      <w:pPr>
        <w:pStyle w:val="Heading3"/>
        <w:rPr>
          <w:rFonts w:ascii="Calibri" w:hAnsi="Calibri" w:cs="Arial"/>
          <w:b w:val="0"/>
          <w:color w:val="000080"/>
          <w:sz w:val="36"/>
          <w:szCs w:val="36"/>
        </w:rPr>
      </w:pPr>
      <w:r w:rsidRPr="002911B1">
        <w:rPr>
          <w:rFonts w:ascii="Calibri" w:hAnsi="Calibri" w:cs="Arial"/>
          <w:b w:val="0"/>
          <w:color w:val="000080"/>
          <w:sz w:val="36"/>
          <w:szCs w:val="36"/>
        </w:rPr>
        <w:t>Southeastern Electric Exchange</w:t>
      </w:r>
    </w:p>
    <w:p w:rsidR="00F032D2" w:rsidRPr="002911B1" w:rsidRDefault="009F07D9">
      <w:pPr>
        <w:pStyle w:val="Heading3"/>
        <w:rPr>
          <w:rFonts w:ascii="Calibri" w:hAnsi="Calibri" w:cs="Arial"/>
          <w:color w:val="000080"/>
          <w:sz w:val="36"/>
          <w:szCs w:val="36"/>
        </w:rPr>
      </w:pPr>
      <w:r w:rsidRPr="002911B1">
        <w:rPr>
          <w:rFonts w:ascii="Calibri" w:hAnsi="Calibri" w:cs="Arial"/>
          <w:color w:val="000080"/>
          <w:sz w:val="36"/>
          <w:szCs w:val="36"/>
        </w:rPr>
        <w:t xml:space="preserve">Annual </w:t>
      </w:r>
      <w:r w:rsidR="00F032D2" w:rsidRPr="002911B1">
        <w:rPr>
          <w:rFonts w:ascii="Calibri" w:hAnsi="Calibri" w:cs="Arial"/>
          <w:color w:val="000080"/>
          <w:sz w:val="36"/>
          <w:szCs w:val="36"/>
        </w:rPr>
        <w:t>Conference and Trade Show</w:t>
      </w:r>
    </w:p>
    <w:p w:rsidR="00F032D2" w:rsidRPr="004E6CFA" w:rsidRDefault="00495A80" w:rsidP="00495A80">
      <w:pPr>
        <w:pStyle w:val="Heading7"/>
        <w:rPr>
          <w:rFonts w:ascii="Calibri" w:hAnsi="Calibri"/>
          <w:color w:val="002060"/>
        </w:rPr>
      </w:pPr>
      <w:r>
        <w:rPr>
          <w:rFonts w:ascii="Calibri" w:hAnsi="Calibri"/>
          <w:b/>
          <w:bCs w:val="0"/>
          <w:color w:val="002060"/>
          <w:sz w:val="24"/>
          <w:szCs w:val="24"/>
          <w:u w:val="none"/>
        </w:rPr>
        <w:t xml:space="preserve">Washington, D.C. </w:t>
      </w:r>
      <w:r w:rsidR="008C0F4F">
        <w:rPr>
          <w:rFonts w:ascii="Calibri" w:hAnsi="Calibri"/>
          <w:b/>
          <w:bCs w:val="0"/>
          <w:color w:val="002060"/>
          <w:sz w:val="24"/>
          <w:szCs w:val="24"/>
          <w:u w:val="none"/>
        </w:rPr>
        <w:t>~</w:t>
      </w:r>
      <w:r>
        <w:rPr>
          <w:rFonts w:ascii="Calibri" w:hAnsi="Calibri"/>
          <w:b/>
          <w:bCs w:val="0"/>
          <w:color w:val="002060"/>
          <w:sz w:val="24"/>
          <w:szCs w:val="24"/>
          <w:u w:val="none"/>
        </w:rPr>
        <w:t xml:space="preserve"> June 26-28, 2019</w:t>
      </w:r>
    </w:p>
    <w:p w:rsidR="00FB6253" w:rsidRDefault="00FB6253">
      <w:pPr>
        <w:rPr>
          <w:color w:val="000080"/>
        </w:rPr>
      </w:pPr>
    </w:p>
    <w:tbl>
      <w:tblPr>
        <w:tblW w:w="9918" w:type="dxa"/>
        <w:tblBorders>
          <w:top w:val="single" w:sz="6" w:space="0" w:color="000000"/>
          <w:bottom w:val="single" w:sz="6" w:space="0" w:color="000000"/>
        </w:tblBorders>
        <w:shd w:val="clear" w:color="auto" w:fill="EEECE1"/>
        <w:tblLook w:val="00A0" w:firstRow="1" w:lastRow="0" w:firstColumn="1" w:lastColumn="0" w:noHBand="0" w:noVBand="0"/>
      </w:tblPr>
      <w:tblGrid>
        <w:gridCol w:w="9918"/>
      </w:tblGrid>
      <w:tr w:rsidR="005669E6" w:rsidRPr="00F76C04" w:rsidTr="00FB6253">
        <w:trPr>
          <w:cantSplit/>
        </w:trPr>
        <w:tc>
          <w:tcPr>
            <w:tcW w:w="9918" w:type="dxa"/>
            <w:shd w:val="clear" w:color="auto" w:fill="EEECE1"/>
          </w:tcPr>
          <w:p w:rsidR="00186F57" w:rsidRPr="004819FC" w:rsidRDefault="00186F57" w:rsidP="00186F57">
            <w:pPr>
              <w:pStyle w:val="BodyText2"/>
              <w:jc w:val="left"/>
              <w:rPr>
                <w:rFonts w:ascii="Calibri Light" w:hAnsi="Calibri Light" w:cs="Arial"/>
                <w:bCs/>
                <w:color w:val="auto"/>
                <w:sz w:val="20"/>
              </w:rPr>
            </w:pPr>
            <w:r w:rsidRPr="004819FC">
              <w:rPr>
                <w:rFonts w:ascii="Calibri Light" w:hAnsi="Calibri Light" w:cs="Arial"/>
                <w:bCs/>
                <w:color w:val="auto"/>
                <w:sz w:val="20"/>
              </w:rPr>
              <w:t>Terms:</w:t>
            </w:r>
          </w:p>
          <w:p w:rsidR="00DA5062" w:rsidRDefault="005669E6" w:rsidP="00DA5062">
            <w:pPr>
              <w:numPr>
                <w:ilvl w:val="0"/>
                <w:numId w:val="2"/>
              </w:numPr>
              <w:spacing w:before="120"/>
              <w:rPr>
                <w:rFonts w:ascii="Calibri Light" w:hAnsi="Calibri Light"/>
                <w:sz w:val="18"/>
                <w:szCs w:val="20"/>
              </w:rPr>
            </w:pPr>
            <w:r w:rsidRPr="00DA5062">
              <w:rPr>
                <w:rFonts w:ascii="Calibri Light" w:hAnsi="Calibri Light"/>
                <w:sz w:val="18"/>
                <w:szCs w:val="20"/>
              </w:rPr>
              <w:t>Sponsorship</w:t>
            </w:r>
            <w:r w:rsidR="00B21028" w:rsidRPr="00DA5062">
              <w:rPr>
                <w:rFonts w:ascii="Calibri Light" w:hAnsi="Calibri Light"/>
                <w:sz w:val="18"/>
                <w:szCs w:val="20"/>
              </w:rPr>
              <w:t xml:space="preserve"> must be confirmed in writing and paid in full to </w:t>
            </w:r>
            <w:r w:rsidRPr="00DA5062">
              <w:rPr>
                <w:rFonts w:ascii="Calibri Light" w:hAnsi="Calibri Light"/>
                <w:sz w:val="18"/>
                <w:szCs w:val="20"/>
              </w:rPr>
              <w:t>S.E.E. within 30 days of</w:t>
            </w:r>
            <w:r w:rsidR="002974D0" w:rsidRPr="00DA5062">
              <w:rPr>
                <w:rFonts w:ascii="Calibri Light" w:hAnsi="Calibri Light"/>
                <w:sz w:val="18"/>
                <w:szCs w:val="20"/>
              </w:rPr>
              <w:t xml:space="preserve"> submitting this form </w:t>
            </w:r>
            <w:r w:rsidR="00C21703" w:rsidRPr="00DA5062">
              <w:rPr>
                <w:rFonts w:ascii="Calibri Light" w:hAnsi="Calibri Light"/>
                <w:sz w:val="18"/>
              </w:rPr>
              <w:t xml:space="preserve">to guarantee receipt of </w:t>
            </w:r>
            <w:r w:rsidR="002974D0" w:rsidRPr="00DA5062">
              <w:rPr>
                <w:rFonts w:ascii="Calibri Light" w:hAnsi="Calibri Light"/>
                <w:sz w:val="18"/>
              </w:rPr>
              <w:t xml:space="preserve">and </w:t>
            </w:r>
            <w:r w:rsidR="00C21703" w:rsidRPr="00DA5062">
              <w:rPr>
                <w:rFonts w:ascii="Calibri Light" w:hAnsi="Calibri Light"/>
                <w:sz w:val="18"/>
              </w:rPr>
              <w:t>redeem all forms of recognition</w:t>
            </w:r>
            <w:r w:rsidR="007D57DD" w:rsidRPr="00DA5062">
              <w:rPr>
                <w:rFonts w:ascii="Calibri Light" w:hAnsi="Calibri Light"/>
                <w:sz w:val="18"/>
              </w:rPr>
              <w:t xml:space="preserve"> advertised for the respective sponsorship item or level</w:t>
            </w:r>
            <w:r w:rsidR="00C21703" w:rsidRPr="00DA5062">
              <w:rPr>
                <w:rFonts w:ascii="Calibri Light" w:hAnsi="Calibri Light"/>
                <w:sz w:val="18"/>
              </w:rPr>
              <w:t xml:space="preserve">.  </w:t>
            </w:r>
            <w:r w:rsidR="00C21703" w:rsidRPr="00DA5062">
              <w:rPr>
                <w:rFonts w:ascii="Calibri Light" w:hAnsi="Calibri Light"/>
                <w:sz w:val="18"/>
                <w:szCs w:val="20"/>
              </w:rPr>
              <w:t>F</w:t>
            </w:r>
            <w:r w:rsidR="00B21028" w:rsidRPr="00DA5062">
              <w:rPr>
                <w:rFonts w:ascii="Calibri Light" w:hAnsi="Calibri Light"/>
                <w:sz w:val="18"/>
                <w:szCs w:val="20"/>
              </w:rPr>
              <w:t>ailure to forward payment</w:t>
            </w:r>
            <w:r w:rsidR="00C21703" w:rsidRPr="00DA5062">
              <w:rPr>
                <w:rFonts w:ascii="Calibri Light" w:hAnsi="Calibri Light"/>
                <w:sz w:val="18"/>
                <w:szCs w:val="20"/>
              </w:rPr>
              <w:t xml:space="preserve"> by specified date </w:t>
            </w:r>
            <w:r w:rsidR="007D57DD" w:rsidRPr="00DA5062">
              <w:rPr>
                <w:rFonts w:ascii="Calibri Light" w:hAnsi="Calibri Light"/>
                <w:sz w:val="18"/>
                <w:szCs w:val="20"/>
              </w:rPr>
              <w:t xml:space="preserve">nullifies </w:t>
            </w:r>
            <w:r w:rsidR="00982CB9" w:rsidRPr="00DA5062">
              <w:rPr>
                <w:rFonts w:ascii="Calibri Light" w:hAnsi="Calibri Light"/>
                <w:sz w:val="18"/>
                <w:szCs w:val="20"/>
              </w:rPr>
              <w:t xml:space="preserve">sponsor’s </w:t>
            </w:r>
            <w:r w:rsidR="007D57DD" w:rsidRPr="00DA5062">
              <w:rPr>
                <w:rFonts w:ascii="Calibri Light" w:hAnsi="Calibri Light"/>
                <w:sz w:val="18"/>
                <w:szCs w:val="20"/>
              </w:rPr>
              <w:t>claim on sponsorship a</w:t>
            </w:r>
            <w:r w:rsidR="00982CB9" w:rsidRPr="00DA5062">
              <w:rPr>
                <w:rFonts w:ascii="Calibri Light" w:hAnsi="Calibri Light"/>
                <w:sz w:val="18"/>
                <w:szCs w:val="20"/>
              </w:rPr>
              <w:t>nd opens it up for resale, if applicable</w:t>
            </w:r>
            <w:r w:rsidR="00B21028" w:rsidRPr="00DA5062">
              <w:rPr>
                <w:rFonts w:ascii="Calibri Light" w:hAnsi="Calibri Light"/>
                <w:sz w:val="18"/>
                <w:szCs w:val="20"/>
              </w:rPr>
              <w:t>.</w:t>
            </w:r>
          </w:p>
          <w:p w:rsidR="00DA5062" w:rsidRPr="00DA5062" w:rsidRDefault="00DA5062" w:rsidP="00495A80">
            <w:pPr>
              <w:numPr>
                <w:ilvl w:val="0"/>
                <w:numId w:val="2"/>
              </w:numPr>
              <w:spacing w:before="120"/>
              <w:rPr>
                <w:rFonts w:ascii="Calibri Light" w:hAnsi="Calibri Light"/>
                <w:sz w:val="18"/>
                <w:szCs w:val="20"/>
              </w:rPr>
            </w:pPr>
            <w:r w:rsidRPr="002911B1">
              <w:rPr>
                <w:rFonts w:ascii="Calibri Light" w:hAnsi="Calibri Light"/>
                <w:sz w:val="18"/>
              </w:rPr>
              <w:t>Some forms of printed recognition are date sensitive and cannot</w:t>
            </w:r>
            <w:r w:rsidR="004E6CFA">
              <w:rPr>
                <w:rFonts w:ascii="Calibri Light" w:hAnsi="Calibri Light"/>
                <w:sz w:val="18"/>
              </w:rPr>
              <w:t xml:space="preserve"> be gu</w:t>
            </w:r>
            <w:r w:rsidR="008C0F4F">
              <w:rPr>
                <w:rFonts w:ascii="Calibri Light" w:hAnsi="Calibri Light"/>
                <w:sz w:val="18"/>
              </w:rPr>
              <w:t>aranteed after February 28, 201</w:t>
            </w:r>
            <w:r w:rsidR="00495A80">
              <w:rPr>
                <w:rFonts w:ascii="Calibri Light" w:hAnsi="Calibri Light"/>
                <w:sz w:val="18"/>
              </w:rPr>
              <w:t>9</w:t>
            </w:r>
            <w:r w:rsidRPr="002911B1">
              <w:rPr>
                <w:rFonts w:ascii="Calibri Light" w:hAnsi="Calibri Light"/>
                <w:sz w:val="18"/>
              </w:rPr>
              <w:t xml:space="preserve">.  </w:t>
            </w:r>
          </w:p>
        </w:tc>
      </w:tr>
    </w:tbl>
    <w:p w:rsidR="00F032D2" w:rsidRDefault="00F032D2">
      <w:pPr>
        <w:rPr>
          <w:rFonts w:cs="Arial"/>
          <w:sz w:val="18"/>
        </w:rPr>
      </w:pPr>
    </w:p>
    <w:p w:rsidR="00495A80" w:rsidRPr="00A6101D" w:rsidRDefault="00A6101D">
      <w:pPr>
        <w:rPr>
          <w:rFonts w:cs="Arial"/>
          <w:b/>
          <w:sz w:val="18"/>
        </w:rPr>
      </w:pPr>
      <w:r>
        <w:rPr>
          <w:rFonts w:cs="Arial"/>
          <w:b/>
          <w:sz w:val="18"/>
        </w:rPr>
        <w:t xml:space="preserve">Please fill out the form noting desired sponsorship level (or package).  Payment by check or credit card </w:t>
      </w:r>
      <w:proofErr w:type="gramStart"/>
      <w:r>
        <w:rPr>
          <w:rFonts w:cs="Arial"/>
          <w:b/>
          <w:sz w:val="18"/>
        </w:rPr>
        <w:t>is  accepted</w:t>
      </w:r>
      <w:proofErr w:type="gramEnd"/>
      <w:r>
        <w:rPr>
          <w:rFonts w:cs="Arial"/>
          <w:b/>
          <w:sz w:val="18"/>
        </w:rPr>
        <w:t>.</w:t>
      </w:r>
    </w:p>
    <w:p w:rsidR="00495A80" w:rsidRDefault="00495A80">
      <w:pPr>
        <w:rPr>
          <w:rFonts w:cs="Arial"/>
          <w:sz w:val="18"/>
        </w:rPr>
      </w:pPr>
    </w:p>
    <w:tbl>
      <w:tblPr>
        <w:tblW w:w="99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1368"/>
        <w:gridCol w:w="90"/>
        <w:gridCol w:w="1234"/>
        <w:gridCol w:w="4704"/>
        <w:gridCol w:w="1170"/>
        <w:gridCol w:w="1352"/>
      </w:tblGrid>
      <w:tr w:rsidR="00DD1926" w:rsidRPr="00F76C04" w:rsidTr="00635DF7">
        <w:trPr>
          <w:cantSplit/>
        </w:trPr>
        <w:tc>
          <w:tcPr>
            <w:tcW w:w="2692" w:type="dxa"/>
            <w:gridSpan w:val="3"/>
            <w:tcBorders>
              <w:top w:val="single" w:sz="24" w:space="0" w:color="000000"/>
              <w:bottom w:val="single" w:sz="24" w:space="0" w:color="000000"/>
            </w:tcBorders>
            <w:shd w:val="clear" w:color="auto" w:fill="DBE5F1"/>
          </w:tcPr>
          <w:p w:rsidR="00DD1926" w:rsidRPr="00A6101D" w:rsidRDefault="00DD1926" w:rsidP="007C6C05">
            <w:pPr>
              <w:pStyle w:val="Heading4"/>
              <w:spacing w:before="120" w:line="360" w:lineRule="auto"/>
              <w:jc w:val="right"/>
              <w:rPr>
                <w:rFonts w:cs="Arial"/>
                <w:sz w:val="18"/>
                <w:szCs w:val="18"/>
              </w:rPr>
            </w:pPr>
            <w:r w:rsidRPr="00A6101D">
              <w:rPr>
                <w:rFonts w:cs="Arial"/>
                <w:bCs/>
                <w:sz w:val="18"/>
                <w:szCs w:val="18"/>
              </w:rPr>
              <w:t>Sponsorship</w:t>
            </w:r>
            <w:r w:rsidR="00DA5062" w:rsidRPr="00A6101D">
              <w:rPr>
                <w:rFonts w:cs="Arial"/>
                <w:bCs/>
                <w:sz w:val="18"/>
                <w:szCs w:val="18"/>
              </w:rPr>
              <w:t xml:space="preserve"> </w:t>
            </w:r>
            <w:r w:rsidR="003D0C69" w:rsidRPr="00A6101D">
              <w:rPr>
                <w:rFonts w:cs="Arial"/>
                <w:bCs/>
                <w:sz w:val="18"/>
                <w:szCs w:val="18"/>
              </w:rPr>
              <w:t>Level</w:t>
            </w:r>
            <w:r w:rsidR="00A6101D">
              <w:rPr>
                <w:rFonts w:cs="Arial"/>
                <w:bCs/>
                <w:sz w:val="18"/>
                <w:szCs w:val="18"/>
              </w:rPr>
              <w:t xml:space="preserve"> &amp; Cost</w:t>
            </w:r>
          </w:p>
        </w:tc>
        <w:tc>
          <w:tcPr>
            <w:tcW w:w="7226" w:type="dxa"/>
            <w:gridSpan w:val="3"/>
            <w:tcBorders>
              <w:top w:val="single" w:sz="24" w:space="0" w:color="000000"/>
              <w:bottom w:val="single" w:sz="24" w:space="0" w:color="000000"/>
            </w:tcBorders>
            <w:shd w:val="clear" w:color="auto" w:fill="DBE5F1"/>
            <w:vAlign w:val="center"/>
          </w:tcPr>
          <w:p w:rsidR="00DD1926" w:rsidRPr="00157405" w:rsidRDefault="00DD1926" w:rsidP="007C6C05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Calibri" w:hAnsi="Calibri" w:cs="Arial"/>
                <w:b/>
                <w:iCs/>
                <w:sz w:val="24"/>
                <w:szCs w:val="20"/>
              </w:rPr>
            </w:pPr>
          </w:p>
        </w:tc>
      </w:tr>
      <w:tr w:rsidR="00F032D2" w:rsidRPr="00F76C04" w:rsidTr="00635DF7">
        <w:tc>
          <w:tcPr>
            <w:tcW w:w="2692" w:type="dxa"/>
            <w:gridSpan w:val="3"/>
          </w:tcPr>
          <w:p w:rsidR="00F032D2" w:rsidRPr="00A6101D" w:rsidRDefault="002974D0" w:rsidP="00186F57">
            <w:pPr>
              <w:pStyle w:val="Heading4"/>
              <w:spacing w:before="240"/>
              <w:jc w:val="right"/>
              <w:rPr>
                <w:rFonts w:cs="Arial"/>
                <w:bCs/>
                <w:sz w:val="18"/>
                <w:szCs w:val="20"/>
              </w:rPr>
            </w:pPr>
            <w:r w:rsidRPr="00A6101D">
              <w:rPr>
                <w:rFonts w:cs="Arial"/>
                <w:bCs/>
                <w:sz w:val="18"/>
                <w:szCs w:val="20"/>
              </w:rPr>
              <w:t>Date</w:t>
            </w:r>
          </w:p>
        </w:tc>
        <w:tc>
          <w:tcPr>
            <w:tcW w:w="7226" w:type="dxa"/>
            <w:gridSpan w:val="3"/>
          </w:tcPr>
          <w:p w:rsidR="00F032D2" w:rsidRPr="00215C7A" w:rsidRDefault="00F032D2" w:rsidP="00287EB3">
            <w:pPr>
              <w:pStyle w:val="Heading4"/>
              <w:spacing w:before="240"/>
              <w:rPr>
                <w:rFonts w:cs="Arial"/>
                <w:bCs/>
                <w:sz w:val="24"/>
                <w:szCs w:val="24"/>
              </w:rPr>
            </w:pPr>
          </w:p>
        </w:tc>
      </w:tr>
      <w:tr w:rsidR="00932B43" w:rsidRPr="00F76C04" w:rsidTr="00635DF7">
        <w:tc>
          <w:tcPr>
            <w:tcW w:w="2692" w:type="dxa"/>
            <w:gridSpan w:val="3"/>
          </w:tcPr>
          <w:p w:rsidR="00932B43" w:rsidRPr="00A6101D" w:rsidRDefault="008C0F4F" w:rsidP="007C6C05">
            <w:pPr>
              <w:pStyle w:val="Heading4"/>
              <w:spacing w:before="240"/>
              <w:jc w:val="right"/>
              <w:rPr>
                <w:rFonts w:cs="Arial"/>
                <w:bCs/>
                <w:sz w:val="18"/>
                <w:szCs w:val="20"/>
              </w:rPr>
            </w:pPr>
            <w:r w:rsidRPr="00A6101D">
              <w:rPr>
                <w:rFonts w:cs="Arial"/>
                <w:bCs/>
                <w:sz w:val="18"/>
                <w:szCs w:val="20"/>
              </w:rPr>
              <w:t xml:space="preserve">Main </w:t>
            </w:r>
            <w:r w:rsidR="00932B43" w:rsidRPr="00A6101D">
              <w:rPr>
                <w:rFonts w:cs="Arial"/>
                <w:bCs/>
                <w:sz w:val="18"/>
                <w:szCs w:val="20"/>
              </w:rPr>
              <w:t>Contact Name</w:t>
            </w:r>
            <w:r w:rsidRPr="00A6101D">
              <w:rPr>
                <w:rFonts w:cs="Arial"/>
                <w:bCs/>
                <w:sz w:val="18"/>
                <w:szCs w:val="20"/>
              </w:rPr>
              <w:t xml:space="preserve"> &amp; Title</w:t>
            </w:r>
          </w:p>
        </w:tc>
        <w:tc>
          <w:tcPr>
            <w:tcW w:w="7226" w:type="dxa"/>
            <w:gridSpan w:val="3"/>
            <w:vAlign w:val="bottom"/>
          </w:tcPr>
          <w:p w:rsidR="00932B43" w:rsidRDefault="00932B43" w:rsidP="00DA32F4">
            <w:pPr>
              <w:pStyle w:val="Heading4"/>
              <w:rPr>
                <w:rFonts w:cs="Arial"/>
                <w:bCs/>
                <w:sz w:val="24"/>
                <w:szCs w:val="24"/>
              </w:rPr>
            </w:pPr>
          </w:p>
          <w:p w:rsidR="00A6101D" w:rsidRDefault="00A6101D" w:rsidP="00A6101D"/>
          <w:p w:rsidR="00A6101D" w:rsidRPr="00A6101D" w:rsidRDefault="00A6101D" w:rsidP="00A6101D"/>
        </w:tc>
      </w:tr>
      <w:tr w:rsidR="00932B43" w:rsidRPr="00F76C04" w:rsidTr="00635DF7">
        <w:tc>
          <w:tcPr>
            <w:tcW w:w="2692" w:type="dxa"/>
            <w:gridSpan w:val="3"/>
          </w:tcPr>
          <w:p w:rsidR="00932B43" w:rsidRPr="00A6101D" w:rsidRDefault="00932B43" w:rsidP="007C6C05">
            <w:pPr>
              <w:pStyle w:val="Heading4"/>
              <w:spacing w:before="240"/>
              <w:jc w:val="right"/>
              <w:rPr>
                <w:rFonts w:cs="Arial"/>
                <w:b w:val="0"/>
                <w:bCs/>
                <w:sz w:val="18"/>
                <w:szCs w:val="20"/>
              </w:rPr>
            </w:pPr>
            <w:r w:rsidRPr="00A6101D">
              <w:rPr>
                <w:rFonts w:cs="Arial"/>
                <w:bCs/>
                <w:sz w:val="18"/>
                <w:szCs w:val="20"/>
              </w:rPr>
              <w:t>Company</w:t>
            </w:r>
            <w:r w:rsidR="00635DF7" w:rsidRPr="00A6101D">
              <w:rPr>
                <w:rFonts w:cs="Arial"/>
                <w:bCs/>
                <w:sz w:val="18"/>
                <w:szCs w:val="20"/>
              </w:rPr>
              <w:t xml:space="preserve"> Name</w:t>
            </w:r>
            <w:r w:rsidR="00635DF7" w:rsidRPr="00A6101D">
              <w:rPr>
                <w:rFonts w:cs="Arial"/>
                <w:b w:val="0"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7226" w:type="dxa"/>
            <w:gridSpan w:val="3"/>
          </w:tcPr>
          <w:p w:rsidR="00932B43" w:rsidRPr="007C6C05" w:rsidRDefault="007C6C05" w:rsidP="00287EB3">
            <w:pPr>
              <w:pStyle w:val="Heading4"/>
              <w:spacing w:before="240"/>
              <w:rPr>
                <w:rFonts w:ascii="Arial Narrow" w:hAnsi="Arial Narrow" w:cs="Arial"/>
                <w:b w:val="0"/>
                <w:bCs/>
                <w:color w:val="FF0000"/>
                <w:sz w:val="20"/>
                <w:szCs w:val="20"/>
              </w:rPr>
            </w:pPr>
            <w:r w:rsidRPr="007C6C05">
              <w:rPr>
                <w:rFonts w:ascii="Arial Narrow" w:hAnsi="Arial Narrow" w:cs="Arial"/>
                <w:b w:val="0"/>
                <w:bCs/>
                <w:color w:val="FF0000"/>
                <w:sz w:val="20"/>
                <w:szCs w:val="20"/>
              </w:rPr>
              <w:t xml:space="preserve">(Company Name will be </w:t>
            </w:r>
            <w:r w:rsidR="00A6101D">
              <w:rPr>
                <w:rFonts w:ascii="Arial Narrow" w:hAnsi="Arial Narrow" w:cs="Arial"/>
                <w:b w:val="0"/>
                <w:bCs/>
                <w:color w:val="FF0000"/>
                <w:sz w:val="20"/>
                <w:szCs w:val="20"/>
              </w:rPr>
              <w:t xml:space="preserve">VERBALIZED </w:t>
            </w:r>
            <w:r w:rsidRPr="007C6C05">
              <w:rPr>
                <w:rFonts w:ascii="Arial Narrow" w:hAnsi="Arial Narrow" w:cs="Arial"/>
                <w:b w:val="0"/>
                <w:bCs/>
                <w:color w:val="FF0000"/>
                <w:sz w:val="20"/>
                <w:szCs w:val="20"/>
              </w:rPr>
              <w:t xml:space="preserve">to the General Session audience as your logo appears on screen </w:t>
            </w:r>
            <w:r>
              <w:rPr>
                <w:rFonts w:ascii="Arial Narrow" w:hAnsi="Arial Narrow" w:cs="Arial"/>
                <w:b w:val="0"/>
                <w:bCs/>
                <w:color w:val="FF0000"/>
                <w:sz w:val="20"/>
                <w:szCs w:val="20"/>
              </w:rPr>
              <w:t xml:space="preserve">recognizing </w:t>
            </w:r>
            <w:r w:rsidRPr="007C6C05">
              <w:rPr>
                <w:rFonts w:ascii="Arial Narrow" w:hAnsi="Arial Narrow" w:cs="Arial"/>
                <w:b w:val="0"/>
                <w:bCs/>
                <w:color w:val="FF0000"/>
                <w:sz w:val="20"/>
                <w:szCs w:val="20"/>
              </w:rPr>
              <w:t xml:space="preserve">your sponsorship.  Type below </w:t>
            </w:r>
            <w:r w:rsidRPr="007C6C05">
              <w:rPr>
                <w:rFonts w:ascii="Arial Narrow" w:hAnsi="Arial Narrow" w:cs="Arial"/>
                <w:b w:val="0"/>
                <w:bCs/>
                <w:color w:val="FF0000"/>
                <w:sz w:val="20"/>
                <w:szCs w:val="20"/>
                <w:u w:val="single"/>
              </w:rPr>
              <w:t>exactly</w:t>
            </w:r>
            <w:r w:rsidRPr="007C6C05">
              <w:rPr>
                <w:rFonts w:ascii="Arial Narrow" w:hAnsi="Arial Narrow" w:cs="Arial"/>
                <w:b w:val="0"/>
                <w:bCs/>
                <w:color w:val="FF0000"/>
                <w:sz w:val="20"/>
                <w:szCs w:val="20"/>
              </w:rPr>
              <w:t xml:space="preserve"> as you want it read.)</w:t>
            </w:r>
          </w:p>
          <w:p w:rsidR="007C6C05" w:rsidRDefault="007C6C05" w:rsidP="007C6C05">
            <w:pPr>
              <w:rPr>
                <w:b/>
                <w:sz w:val="24"/>
              </w:rPr>
            </w:pPr>
          </w:p>
          <w:p w:rsidR="007C6C05" w:rsidRPr="007C6C05" w:rsidRDefault="007C6C05" w:rsidP="007C6C05">
            <w:pPr>
              <w:rPr>
                <w:b/>
                <w:sz w:val="24"/>
              </w:rPr>
            </w:pPr>
          </w:p>
        </w:tc>
      </w:tr>
      <w:tr w:rsidR="00635DF7" w:rsidRPr="00F76C04" w:rsidTr="00635DF7">
        <w:tc>
          <w:tcPr>
            <w:tcW w:w="2692" w:type="dxa"/>
            <w:gridSpan w:val="3"/>
          </w:tcPr>
          <w:p w:rsidR="00A6101D" w:rsidRPr="00A6101D" w:rsidRDefault="00635DF7" w:rsidP="00A6101D">
            <w:pPr>
              <w:pStyle w:val="Heading4"/>
              <w:spacing w:before="240"/>
              <w:jc w:val="right"/>
            </w:pPr>
            <w:r w:rsidRPr="00A6101D">
              <w:rPr>
                <w:rFonts w:cs="Arial"/>
                <w:bCs/>
                <w:sz w:val="18"/>
                <w:szCs w:val="20"/>
              </w:rPr>
              <w:t>Company Website</w:t>
            </w:r>
            <w:r w:rsidRPr="00A6101D">
              <w:rPr>
                <w:rFonts w:cs="Arial"/>
                <w:b w:val="0"/>
                <w:bCs/>
                <w:sz w:val="18"/>
                <w:szCs w:val="20"/>
              </w:rPr>
              <w:t xml:space="preserve"> </w:t>
            </w:r>
            <w:r w:rsidR="00A6101D">
              <w:rPr>
                <w:rFonts w:cs="Arial"/>
                <w:b w:val="0"/>
                <w:bCs/>
                <w:sz w:val="18"/>
                <w:szCs w:val="20"/>
              </w:rPr>
              <w:t xml:space="preserve">                         </w:t>
            </w:r>
            <w:r w:rsidRPr="00A6101D">
              <w:rPr>
                <w:rFonts w:cs="Arial"/>
                <w:b w:val="0"/>
                <w:bCs/>
                <w:sz w:val="18"/>
                <w:szCs w:val="20"/>
              </w:rPr>
              <w:t>(hyperlink</w:t>
            </w:r>
            <w:r w:rsidR="00A6101D">
              <w:rPr>
                <w:rFonts w:cs="Arial"/>
                <w:b w:val="0"/>
                <w:bCs/>
                <w:sz w:val="18"/>
                <w:szCs w:val="20"/>
              </w:rPr>
              <w:t>ed</w:t>
            </w:r>
            <w:r w:rsidRPr="00A6101D">
              <w:rPr>
                <w:rFonts w:cs="Arial"/>
                <w:b w:val="0"/>
                <w:bCs/>
                <w:sz w:val="18"/>
                <w:szCs w:val="20"/>
              </w:rPr>
              <w:t xml:space="preserve"> to your logo</w:t>
            </w:r>
            <w:r w:rsidR="00A6101D">
              <w:rPr>
                <w:rFonts w:cs="Arial"/>
                <w:b w:val="0"/>
                <w:bCs/>
                <w:sz w:val="18"/>
                <w:szCs w:val="20"/>
              </w:rPr>
              <w:t xml:space="preserve"> on SEE sponsor page</w:t>
            </w:r>
            <w:r w:rsidR="00A6101D" w:rsidRPr="00A6101D">
              <w:rPr>
                <w:b w:val="0"/>
                <w:sz w:val="18"/>
              </w:rPr>
              <w:t xml:space="preserve"> upon payment</w:t>
            </w:r>
            <w:r w:rsidR="00A6101D">
              <w:rPr>
                <w:b w:val="0"/>
                <w:sz w:val="18"/>
              </w:rPr>
              <w:t xml:space="preserve"> of sponsorship)</w:t>
            </w:r>
          </w:p>
        </w:tc>
        <w:tc>
          <w:tcPr>
            <w:tcW w:w="7226" w:type="dxa"/>
            <w:gridSpan w:val="3"/>
          </w:tcPr>
          <w:p w:rsidR="00635DF7" w:rsidRPr="00186F57" w:rsidRDefault="00A6101D" w:rsidP="00287EB3">
            <w:pPr>
              <w:pStyle w:val="Heading4"/>
              <w:spacing w:before="240"/>
              <w:rPr>
                <w:rFonts w:cs="Arial"/>
                <w:bCs/>
                <w:sz w:val="24"/>
                <w:szCs w:val="24"/>
              </w:rPr>
            </w:pPr>
            <w:proofErr w:type="gramStart"/>
            <w:r>
              <w:rPr>
                <w:rFonts w:cs="Arial"/>
                <w:bCs/>
                <w:sz w:val="24"/>
                <w:szCs w:val="24"/>
              </w:rPr>
              <w:t>www</w:t>
            </w:r>
            <w:proofErr w:type="gramEnd"/>
            <w:r>
              <w:rPr>
                <w:rFonts w:cs="Arial"/>
                <w:bCs/>
                <w:sz w:val="24"/>
                <w:szCs w:val="24"/>
              </w:rPr>
              <w:t>.</w:t>
            </w:r>
          </w:p>
        </w:tc>
      </w:tr>
      <w:tr w:rsidR="00932B43" w:rsidRPr="00215C7A" w:rsidTr="00635DF7">
        <w:tc>
          <w:tcPr>
            <w:tcW w:w="2692" w:type="dxa"/>
            <w:gridSpan w:val="3"/>
          </w:tcPr>
          <w:p w:rsidR="00932B43" w:rsidRPr="00A6101D" w:rsidRDefault="00497804" w:rsidP="00186F57">
            <w:pPr>
              <w:pStyle w:val="Heading4"/>
              <w:spacing w:before="240"/>
              <w:jc w:val="right"/>
              <w:rPr>
                <w:rFonts w:cs="Arial"/>
                <w:bCs/>
                <w:sz w:val="18"/>
                <w:szCs w:val="20"/>
              </w:rPr>
            </w:pPr>
            <w:r w:rsidRPr="00A6101D">
              <w:rPr>
                <w:rFonts w:cs="Arial"/>
                <w:bCs/>
                <w:sz w:val="18"/>
                <w:szCs w:val="20"/>
              </w:rPr>
              <w:t xml:space="preserve">Billing </w:t>
            </w:r>
            <w:r w:rsidR="00932B43" w:rsidRPr="00A6101D">
              <w:rPr>
                <w:rFonts w:cs="Arial"/>
                <w:bCs/>
                <w:sz w:val="18"/>
                <w:szCs w:val="20"/>
              </w:rPr>
              <w:t>Address</w:t>
            </w:r>
          </w:p>
        </w:tc>
        <w:tc>
          <w:tcPr>
            <w:tcW w:w="7226" w:type="dxa"/>
            <w:gridSpan w:val="3"/>
          </w:tcPr>
          <w:p w:rsidR="00497804" w:rsidRDefault="00497804" w:rsidP="00497804">
            <w:pPr>
              <w:tabs>
                <w:tab w:val="left" w:pos="1980"/>
              </w:tabs>
              <w:spacing w:before="120"/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(Billing address must match address used for credit card account.)</w:t>
            </w:r>
          </w:p>
          <w:p w:rsidR="00932B43" w:rsidRPr="00215C7A" w:rsidRDefault="00932B43" w:rsidP="00287EB3">
            <w:pPr>
              <w:pStyle w:val="Heading4"/>
              <w:spacing w:before="240"/>
              <w:rPr>
                <w:rFonts w:cs="Arial"/>
                <w:bCs/>
                <w:sz w:val="24"/>
                <w:szCs w:val="24"/>
                <w:lang w:val="de-DE"/>
              </w:rPr>
            </w:pPr>
          </w:p>
        </w:tc>
      </w:tr>
      <w:tr w:rsidR="00932B43" w:rsidRPr="00F76C04" w:rsidTr="00635DF7">
        <w:tc>
          <w:tcPr>
            <w:tcW w:w="2692" w:type="dxa"/>
            <w:gridSpan w:val="3"/>
          </w:tcPr>
          <w:p w:rsidR="00932B43" w:rsidRPr="00A6101D" w:rsidRDefault="00A6101D" w:rsidP="00A6101D">
            <w:pPr>
              <w:pStyle w:val="Heading4"/>
              <w:spacing w:before="240"/>
              <w:jc w:val="right"/>
              <w:rPr>
                <w:rFonts w:cs="Arial"/>
                <w:bCs/>
                <w:sz w:val="18"/>
                <w:szCs w:val="20"/>
              </w:rPr>
            </w:pPr>
            <w:r>
              <w:rPr>
                <w:rFonts w:cs="Arial"/>
                <w:bCs/>
                <w:sz w:val="18"/>
                <w:szCs w:val="20"/>
              </w:rPr>
              <w:t>Mobile Phone</w:t>
            </w:r>
          </w:p>
        </w:tc>
        <w:tc>
          <w:tcPr>
            <w:tcW w:w="7226" w:type="dxa"/>
            <w:gridSpan w:val="3"/>
          </w:tcPr>
          <w:p w:rsidR="00932B43" w:rsidRPr="00215C7A" w:rsidRDefault="00932B43" w:rsidP="00287EB3">
            <w:pPr>
              <w:pStyle w:val="Heading4"/>
              <w:spacing w:before="240"/>
              <w:rPr>
                <w:rFonts w:cs="Arial"/>
                <w:bCs/>
                <w:sz w:val="24"/>
                <w:szCs w:val="24"/>
              </w:rPr>
            </w:pPr>
          </w:p>
        </w:tc>
      </w:tr>
      <w:tr w:rsidR="00932B43" w:rsidRPr="00F76C04" w:rsidTr="00635DF7">
        <w:tc>
          <w:tcPr>
            <w:tcW w:w="2692" w:type="dxa"/>
            <w:gridSpan w:val="3"/>
            <w:tcBorders>
              <w:bottom w:val="single" w:sz="24" w:space="0" w:color="000000"/>
            </w:tcBorders>
          </w:tcPr>
          <w:p w:rsidR="00932B43" w:rsidRPr="00A6101D" w:rsidRDefault="00932B43" w:rsidP="00186F57">
            <w:pPr>
              <w:pStyle w:val="Heading4"/>
              <w:spacing w:before="240"/>
              <w:jc w:val="right"/>
              <w:rPr>
                <w:rFonts w:cs="Arial"/>
                <w:bCs/>
                <w:sz w:val="18"/>
                <w:szCs w:val="20"/>
              </w:rPr>
            </w:pPr>
            <w:r w:rsidRPr="00A6101D">
              <w:rPr>
                <w:rFonts w:cs="Arial"/>
                <w:bCs/>
                <w:sz w:val="18"/>
                <w:szCs w:val="20"/>
              </w:rPr>
              <w:t>Email</w:t>
            </w:r>
          </w:p>
        </w:tc>
        <w:tc>
          <w:tcPr>
            <w:tcW w:w="7226" w:type="dxa"/>
            <w:gridSpan w:val="3"/>
            <w:tcBorders>
              <w:bottom w:val="single" w:sz="24" w:space="0" w:color="000000"/>
            </w:tcBorders>
          </w:tcPr>
          <w:p w:rsidR="00932B43" w:rsidRPr="00186F57" w:rsidRDefault="00932B43" w:rsidP="00287EB3">
            <w:pPr>
              <w:pStyle w:val="Heading4"/>
              <w:spacing w:before="240"/>
              <w:rPr>
                <w:rFonts w:cs="Arial"/>
                <w:bCs/>
                <w:sz w:val="24"/>
                <w:szCs w:val="24"/>
              </w:rPr>
            </w:pPr>
          </w:p>
        </w:tc>
      </w:tr>
      <w:tr w:rsidR="00186F57" w:rsidRPr="00F76C04" w:rsidTr="00DD1926">
        <w:trPr>
          <w:cantSplit/>
        </w:trPr>
        <w:tc>
          <w:tcPr>
            <w:tcW w:w="9918" w:type="dxa"/>
            <w:gridSpan w:val="6"/>
            <w:tcBorders>
              <w:top w:val="single" w:sz="24" w:space="0" w:color="000000"/>
              <w:bottom w:val="single" w:sz="6" w:space="0" w:color="000000"/>
            </w:tcBorders>
            <w:shd w:val="clear" w:color="auto" w:fill="FFFF66"/>
            <w:vAlign w:val="center"/>
          </w:tcPr>
          <w:p w:rsidR="00186F57" w:rsidRPr="00FB6253" w:rsidRDefault="00DF25AF" w:rsidP="00FB6253">
            <w:pPr>
              <w:spacing w:line="288" w:lineRule="auto"/>
              <w:rPr>
                <w:rFonts w:ascii="Arial Narrow" w:hAnsi="Arial Narrow" w:cs="Arial"/>
                <w:sz w:val="18"/>
              </w:rPr>
            </w:pPr>
            <w:r w:rsidRPr="00FB6253">
              <w:rPr>
                <w:rFonts w:ascii="Arial Narrow" w:hAnsi="Arial Narrow" w:cs="Arial"/>
                <w:sz w:val="20"/>
                <w:szCs w:val="20"/>
              </w:rPr>
              <w:t xml:space="preserve">Sponsor may use this form </w:t>
            </w:r>
            <w:r w:rsidR="00982CB9" w:rsidRPr="00FB6253">
              <w:rPr>
                <w:rFonts w:ascii="Arial Narrow" w:hAnsi="Arial Narrow" w:cs="Arial"/>
                <w:sz w:val="20"/>
                <w:szCs w:val="20"/>
              </w:rPr>
              <w:t xml:space="preserve">as </w:t>
            </w:r>
            <w:r w:rsidRPr="00FB6253">
              <w:rPr>
                <w:rFonts w:ascii="Arial Narrow" w:hAnsi="Arial Narrow" w:cs="Arial"/>
                <w:sz w:val="20"/>
                <w:szCs w:val="20"/>
              </w:rPr>
              <w:t xml:space="preserve">an invoice and proceed with a check request.  However, if a formal invoice is required, please send your request to </w:t>
            </w:r>
            <w:hyperlink r:id="rId6" w:history="1">
              <w:r w:rsidRPr="00FB6253">
                <w:rPr>
                  <w:rStyle w:val="Hyperlink"/>
                  <w:rFonts w:ascii="Arial Narrow" w:hAnsi="Arial Narrow" w:cs="Arial"/>
                  <w:sz w:val="20"/>
                  <w:szCs w:val="20"/>
                </w:rPr>
                <w:t>amy@TheExchange.org</w:t>
              </w:r>
            </w:hyperlink>
            <w:r w:rsidRPr="00FB6253">
              <w:rPr>
                <w:rFonts w:ascii="Arial Narrow" w:hAnsi="Arial Narrow" w:cs="Arial"/>
                <w:sz w:val="20"/>
                <w:szCs w:val="20"/>
              </w:rPr>
              <w:t>.</w:t>
            </w:r>
            <w:r w:rsidR="00FB6253" w:rsidRPr="00FB6253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FB6253" w:rsidRPr="00FB6253">
              <w:rPr>
                <w:rFonts w:ascii="Arial Narrow" w:hAnsi="Arial Narrow" w:cs="Arial"/>
                <w:bCs w:val="0"/>
                <w:sz w:val="18"/>
              </w:rPr>
              <w:t xml:space="preserve">Make Checks Payable to Southeastern Electric Exchange, Inc.   </w:t>
            </w:r>
            <w:r w:rsidR="00FB6253" w:rsidRPr="00FB6253">
              <w:rPr>
                <w:rFonts w:ascii="Arial Narrow" w:hAnsi="Arial Narrow" w:cs="Arial"/>
                <w:sz w:val="18"/>
              </w:rPr>
              <w:t>(Federal I.D. #58-0435110)</w:t>
            </w:r>
          </w:p>
        </w:tc>
      </w:tr>
      <w:tr w:rsidR="00DD1926" w:rsidRPr="00B76E0A" w:rsidTr="00DD1926">
        <w:trPr>
          <w:cantSplit/>
        </w:trPr>
        <w:tc>
          <w:tcPr>
            <w:tcW w:w="7396" w:type="dxa"/>
            <w:gridSpan w:val="4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:rsidR="00DD1926" w:rsidRDefault="00DD1926" w:rsidP="00572222">
            <w:pPr>
              <w:tabs>
                <w:tab w:val="left" w:pos="1980"/>
              </w:tabs>
              <w:spacing w:line="228" w:lineRule="auto"/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PAYMENT BY AMEX, MASTERCARD AND VISA ARE ACCEPTED.</w:t>
            </w:r>
          </w:p>
          <w:p w:rsidR="00DD1926" w:rsidRPr="007132BC" w:rsidRDefault="00DD1926" w:rsidP="00AC1334">
            <w:pPr>
              <w:tabs>
                <w:tab w:val="left" w:pos="1980"/>
              </w:tabs>
              <w:spacing w:before="120"/>
              <w:rPr>
                <w:rFonts w:cs="Arial"/>
                <w:b/>
              </w:rPr>
            </w:pPr>
            <w:r>
              <w:rPr>
                <w:rFonts w:cs="Arial"/>
                <w:b/>
                <w:sz w:val="16"/>
              </w:rPr>
              <w:t xml:space="preserve"> MARK TYPE OF CARD </w:t>
            </w:r>
            <w:r>
              <w:rPr>
                <w:rFonts w:cs="Arial"/>
                <w:sz w:val="16"/>
              </w:rPr>
              <w:t xml:space="preserve"> [</w:t>
            </w:r>
            <w:r w:rsidR="00932B43">
              <w:rPr>
                <w:rFonts w:cs="Arial"/>
                <w:sz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932B43">
              <w:rPr>
                <w:rFonts w:cs="Arial"/>
                <w:sz w:val="16"/>
              </w:rPr>
              <w:instrText xml:space="preserve"> FORMTEXT </w:instrText>
            </w:r>
            <w:r w:rsidR="00932B43">
              <w:rPr>
                <w:rFonts w:cs="Arial"/>
                <w:sz w:val="16"/>
              </w:rPr>
            </w:r>
            <w:r w:rsidR="00932B43">
              <w:rPr>
                <w:rFonts w:cs="Arial"/>
                <w:sz w:val="16"/>
              </w:rPr>
              <w:fldChar w:fldCharType="separate"/>
            </w:r>
            <w:r w:rsidR="00932B43">
              <w:rPr>
                <w:rFonts w:cs="Arial"/>
                <w:noProof/>
                <w:sz w:val="16"/>
              </w:rPr>
              <w:t> </w:t>
            </w:r>
            <w:r w:rsidR="00932B43">
              <w:rPr>
                <w:rFonts w:cs="Arial"/>
                <w:noProof/>
                <w:sz w:val="16"/>
              </w:rPr>
              <w:t> </w:t>
            </w:r>
            <w:r w:rsidR="00932B43">
              <w:rPr>
                <w:rFonts w:cs="Arial"/>
                <w:noProof/>
                <w:sz w:val="16"/>
              </w:rPr>
              <w:t> </w:t>
            </w:r>
            <w:r w:rsidR="00932B43">
              <w:rPr>
                <w:rFonts w:cs="Arial"/>
                <w:noProof/>
                <w:sz w:val="16"/>
              </w:rPr>
              <w:t> </w:t>
            </w:r>
            <w:r w:rsidR="00932B43">
              <w:rPr>
                <w:rFonts w:cs="Arial"/>
                <w:noProof/>
                <w:sz w:val="16"/>
              </w:rPr>
              <w:t> </w:t>
            </w:r>
            <w:r w:rsidR="00932B43">
              <w:rPr>
                <w:rFonts w:cs="Arial"/>
                <w:sz w:val="16"/>
              </w:rPr>
              <w:fldChar w:fldCharType="end"/>
            </w:r>
            <w:r>
              <w:rPr>
                <w:rFonts w:cs="Arial"/>
                <w:sz w:val="16"/>
              </w:rPr>
              <w:t>] AMEX   [</w:t>
            </w:r>
            <w:r>
              <w:rPr>
                <w:rFonts w:cs="Arial"/>
                <w:sz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0" w:name="Text15"/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  <w:bookmarkEnd w:id="0"/>
            <w:r>
              <w:rPr>
                <w:rFonts w:cs="Arial"/>
                <w:sz w:val="16"/>
              </w:rPr>
              <w:t>]  MC    [</w:t>
            </w:r>
            <w:r>
              <w:rPr>
                <w:rFonts w:cs="Arial"/>
                <w:b/>
                <w:bCs w:val="0"/>
                <w:sz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 w:val="0"/>
                <w:sz w:val="16"/>
              </w:rPr>
              <w:instrText xml:space="preserve"> FORMTEXT </w:instrText>
            </w:r>
            <w:r>
              <w:rPr>
                <w:rFonts w:cs="Arial"/>
                <w:b/>
                <w:bCs w:val="0"/>
                <w:sz w:val="16"/>
              </w:rPr>
            </w:r>
            <w:r>
              <w:rPr>
                <w:rFonts w:cs="Arial"/>
                <w:b/>
                <w:bCs w:val="0"/>
                <w:sz w:val="16"/>
              </w:rPr>
              <w:fldChar w:fldCharType="separate"/>
            </w:r>
            <w:r>
              <w:rPr>
                <w:rFonts w:cs="Arial"/>
                <w:b/>
                <w:bCs w:val="0"/>
                <w:noProof/>
                <w:sz w:val="16"/>
              </w:rPr>
              <w:t> </w:t>
            </w:r>
            <w:r>
              <w:rPr>
                <w:rFonts w:cs="Arial"/>
                <w:b/>
                <w:bCs w:val="0"/>
                <w:noProof/>
                <w:sz w:val="16"/>
              </w:rPr>
              <w:t> </w:t>
            </w:r>
            <w:r>
              <w:rPr>
                <w:rFonts w:cs="Arial"/>
                <w:b/>
                <w:bCs w:val="0"/>
                <w:noProof/>
                <w:sz w:val="16"/>
              </w:rPr>
              <w:t> </w:t>
            </w:r>
            <w:r>
              <w:rPr>
                <w:rFonts w:cs="Arial"/>
                <w:b/>
                <w:bCs w:val="0"/>
                <w:noProof/>
                <w:sz w:val="16"/>
              </w:rPr>
              <w:t> </w:t>
            </w:r>
            <w:r>
              <w:rPr>
                <w:rFonts w:cs="Arial"/>
                <w:b/>
                <w:bCs w:val="0"/>
                <w:noProof/>
                <w:sz w:val="16"/>
              </w:rPr>
              <w:t> </w:t>
            </w:r>
            <w:r>
              <w:rPr>
                <w:rFonts w:cs="Arial"/>
                <w:b/>
                <w:bCs w:val="0"/>
                <w:sz w:val="16"/>
              </w:rPr>
              <w:fldChar w:fldCharType="end"/>
            </w:r>
            <w:r>
              <w:rPr>
                <w:rFonts w:cs="Arial"/>
                <w:sz w:val="16"/>
              </w:rPr>
              <w:t>] VISA</w:t>
            </w:r>
          </w:p>
        </w:tc>
        <w:tc>
          <w:tcPr>
            <w:tcW w:w="1170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:rsidR="00DD1926" w:rsidRPr="007132BC" w:rsidRDefault="00DD1926" w:rsidP="00572222">
            <w:pPr>
              <w:tabs>
                <w:tab w:val="left" w:pos="1980"/>
              </w:tabs>
              <w:spacing w:before="120"/>
              <w:jc w:val="right"/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Amount to Charge</w:t>
            </w:r>
          </w:p>
        </w:tc>
        <w:tc>
          <w:tcPr>
            <w:tcW w:w="1352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:rsidR="00DD1926" w:rsidRPr="007132BC" w:rsidRDefault="00DD1926" w:rsidP="00572222">
            <w:pPr>
              <w:tabs>
                <w:tab w:val="left" w:pos="1980"/>
              </w:tabs>
              <w:spacing w:before="120"/>
              <w:rPr>
                <w:rFonts w:cs="Arial"/>
                <w:b/>
              </w:rPr>
            </w:pPr>
          </w:p>
        </w:tc>
      </w:tr>
      <w:tr w:rsidR="00DD1926" w:rsidRPr="00B76E0A" w:rsidTr="00DD1926">
        <w:trPr>
          <w:cantSplit/>
        </w:trPr>
        <w:tc>
          <w:tcPr>
            <w:tcW w:w="1368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:rsidR="00DD1926" w:rsidRDefault="00DD1926" w:rsidP="00FB6253">
            <w:pPr>
              <w:tabs>
                <w:tab w:val="left" w:pos="1980"/>
              </w:tabs>
              <w:spacing w:before="360"/>
              <w:jc w:val="right"/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Card Number</w:t>
            </w:r>
          </w:p>
        </w:tc>
        <w:tc>
          <w:tcPr>
            <w:tcW w:w="6028" w:type="dxa"/>
            <w:gridSpan w:val="3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:rsidR="00DD1926" w:rsidRPr="007132BC" w:rsidRDefault="00DD1926" w:rsidP="00AC1334">
            <w:pPr>
              <w:tabs>
                <w:tab w:val="left" w:pos="1980"/>
              </w:tabs>
              <w:spacing w:before="120"/>
              <w:rPr>
                <w:rFonts w:cs="Arial"/>
                <w:b/>
              </w:rPr>
            </w:pPr>
          </w:p>
        </w:tc>
        <w:tc>
          <w:tcPr>
            <w:tcW w:w="1170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:rsidR="00DD1926" w:rsidRDefault="00DD1926" w:rsidP="00572222">
            <w:pPr>
              <w:tabs>
                <w:tab w:val="left" w:pos="1980"/>
              </w:tabs>
              <w:spacing w:before="120"/>
              <w:jc w:val="right"/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Exp. Date</w:t>
            </w:r>
          </w:p>
        </w:tc>
        <w:tc>
          <w:tcPr>
            <w:tcW w:w="1352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:rsidR="00DD1926" w:rsidRPr="007132BC" w:rsidRDefault="00DD1926" w:rsidP="00572222">
            <w:pPr>
              <w:tabs>
                <w:tab w:val="left" w:pos="1980"/>
              </w:tabs>
              <w:spacing w:before="120"/>
              <w:rPr>
                <w:rFonts w:cs="Arial"/>
                <w:b/>
              </w:rPr>
            </w:pPr>
          </w:p>
        </w:tc>
      </w:tr>
      <w:tr w:rsidR="00DD1926" w:rsidRPr="00B76E0A" w:rsidTr="00DD1926">
        <w:trPr>
          <w:cantSplit/>
        </w:trPr>
        <w:tc>
          <w:tcPr>
            <w:tcW w:w="9918" w:type="dxa"/>
            <w:gridSpan w:val="6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:rsidR="0080274F" w:rsidRPr="00FB6253" w:rsidRDefault="00DD1926" w:rsidP="0080274F">
            <w:pPr>
              <w:tabs>
                <w:tab w:val="left" w:pos="1980"/>
              </w:tabs>
              <w:spacing w:before="120"/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Cardholder’s Name:</w:t>
            </w:r>
            <w:r w:rsidR="00AC1334">
              <w:rPr>
                <w:rFonts w:cs="Arial"/>
                <w:b/>
                <w:sz w:val="16"/>
              </w:rPr>
              <w:t xml:space="preserve">  </w:t>
            </w:r>
          </w:p>
        </w:tc>
      </w:tr>
      <w:tr w:rsidR="00FB6253" w:rsidRPr="00B76E0A" w:rsidTr="008459F6">
        <w:trPr>
          <w:cantSplit/>
        </w:trPr>
        <w:tc>
          <w:tcPr>
            <w:tcW w:w="9918" w:type="dxa"/>
            <w:gridSpan w:val="6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:rsidR="00FB6253" w:rsidRDefault="00FB6253" w:rsidP="00572222">
            <w:pPr>
              <w:tabs>
                <w:tab w:val="left" w:pos="1980"/>
              </w:tabs>
              <w:spacing w:before="120"/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E-Mail for receipt (if different from above):</w:t>
            </w:r>
          </w:p>
        </w:tc>
      </w:tr>
      <w:tr w:rsidR="0080274F" w:rsidRPr="00B76E0A" w:rsidTr="008459F6">
        <w:trPr>
          <w:cantSplit/>
        </w:trPr>
        <w:tc>
          <w:tcPr>
            <w:tcW w:w="1458" w:type="dxa"/>
            <w:gridSpan w:val="2"/>
            <w:tcBorders>
              <w:top w:val="single" w:sz="18" w:space="0" w:color="FF0000"/>
              <w:left w:val="nil"/>
              <w:bottom w:val="nil"/>
              <w:right w:val="nil"/>
            </w:tcBorders>
            <w:vAlign w:val="bottom"/>
          </w:tcPr>
          <w:p w:rsidR="0080274F" w:rsidRPr="0080274F" w:rsidRDefault="0080274F" w:rsidP="00572222">
            <w:pPr>
              <w:tabs>
                <w:tab w:val="left" w:pos="1980"/>
              </w:tabs>
              <w:spacing w:before="120"/>
              <w:rPr>
                <w:rFonts w:cs="Arial"/>
                <w:sz w:val="16"/>
              </w:rPr>
            </w:pPr>
            <w:r w:rsidRPr="0080274F">
              <w:rPr>
                <w:rFonts w:cs="Arial"/>
                <w:bCs w:val="0"/>
                <w:sz w:val="16"/>
                <w:szCs w:val="20"/>
              </w:rPr>
              <w:t>Return completed form and payment to:</w:t>
            </w:r>
          </w:p>
        </w:tc>
        <w:tc>
          <w:tcPr>
            <w:tcW w:w="8460" w:type="dxa"/>
            <w:gridSpan w:val="4"/>
            <w:tcBorders>
              <w:top w:val="single" w:sz="18" w:space="0" w:color="FF0000"/>
              <w:left w:val="nil"/>
              <w:bottom w:val="nil"/>
              <w:right w:val="nil"/>
            </w:tcBorders>
            <w:vAlign w:val="bottom"/>
          </w:tcPr>
          <w:p w:rsidR="0080274F" w:rsidRPr="00DD1926" w:rsidRDefault="0080274F" w:rsidP="0080274F">
            <w:pPr>
              <w:pStyle w:val="Heading4"/>
              <w:jc w:val="center"/>
              <w:rPr>
                <w:sz w:val="18"/>
                <w:szCs w:val="20"/>
              </w:rPr>
            </w:pPr>
            <w:r w:rsidRPr="00DD1926">
              <w:rPr>
                <w:rFonts w:cs="Arial"/>
                <w:sz w:val="18"/>
                <w:szCs w:val="20"/>
              </w:rPr>
              <w:t>Southeastern Electric Exchange</w:t>
            </w:r>
            <w:r w:rsidR="007C6C05">
              <w:rPr>
                <w:rFonts w:cs="Arial"/>
                <w:sz w:val="18"/>
                <w:szCs w:val="20"/>
              </w:rPr>
              <w:t xml:space="preserve">, </w:t>
            </w:r>
            <w:r w:rsidRPr="00DD1926">
              <w:rPr>
                <w:rFonts w:cs="Arial"/>
                <w:sz w:val="18"/>
                <w:szCs w:val="20"/>
              </w:rPr>
              <w:t xml:space="preserve">P.O. Box 190116, Atlanta, GA 31119   </w:t>
            </w:r>
            <w:r w:rsidRPr="00DD1926">
              <w:rPr>
                <w:sz w:val="18"/>
                <w:szCs w:val="20"/>
              </w:rPr>
              <w:t>(Phone 404-233-1188)</w:t>
            </w:r>
          </w:p>
          <w:p w:rsidR="0080274F" w:rsidRDefault="007C6C05" w:rsidP="007C6C05">
            <w:pPr>
              <w:pStyle w:val="Heading4"/>
              <w:jc w:val="center"/>
              <w:rPr>
                <w:rFonts w:cs="Arial"/>
                <w:b w:val="0"/>
                <w:sz w:val="16"/>
              </w:rPr>
            </w:pPr>
            <w:r w:rsidRPr="00DD1926">
              <w:rPr>
                <w:rFonts w:cs="Arial"/>
                <w:sz w:val="18"/>
                <w:szCs w:val="20"/>
              </w:rPr>
              <w:t>Attn:  Amy Bekele</w:t>
            </w:r>
            <w:r>
              <w:rPr>
                <w:rFonts w:cs="Arial"/>
                <w:sz w:val="18"/>
                <w:szCs w:val="20"/>
              </w:rPr>
              <w:t xml:space="preserve">       </w:t>
            </w:r>
            <w:r w:rsidR="0080274F" w:rsidRPr="00DD1926">
              <w:rPr>
                <w:rFonts w:cs="Arial"/>
                <w:sz w:val="18"/>
                <w:szCs w:val="20"/>
              </w:rPr>
              <w:t>Fax: 404-239-</w:t>
            </w:r>
            <w:proofErr w:type="gramStart"/>
            <w:r w:rsidR="0080274F" w:rsidRPr="00DD1926">
              <w:rPr>
                <w:rFonts w:cs="Arial"/>
                <w:sz w:val="18"/>
                <w:szCs w:val="20"/>
              </w:rPr>
              <w:t>0610  /</w:t>
            </w:r>
            <w:proofErr w:type="gramEnd"/>
            <w:r w:rsidR="0080274F" w:rsidRPr="00DD1926">
              <w:rPr>
                <w:rFonts w:cs="Arial"/>
                <w:sz w:val="18"/>
                <w:szCs w:val="20"/>
              </w:rPr>
              <w:t xml:space="preserve">  </w:t>
            </w:r>
            <w:hyperlink r:id="rId7" w:history="1">
              <w:r w:rsidR="0080274F" w:rsidRPr="00DD1926">
                <w:rPr>
                  <w:rStyle w:val="Hyperlink"/>
                  <w:rFonts w:cs="Arial"/>
                  <w:color w:val="000080"/>
                  <w:sz w:val="18"/>
                  <w:szCs w:val="20"/>
                </w:rPr>
                <w:t>amy@theexchange.org</w:t>
              </w:r>
            </w:hyperlink>
          </w:p>
        </w:tc>
      </w:tr>
    </w:tbl>
    <w:p w:rsidR="00A84079" w:rsidRPr="00A84079" w:rsidRDefault="00A84079" w:rsidP="00370093">
      <w:pPr>
        <w:pStyle w:val="Heading8"/>
        <w:keepNext w:val="0"/>
        <w:jc w:val="left"/>
      </w:pPr>
      <w:bookmarkStart w:id="1" w:name="_GoBack"/>
      <w:bookmarkEnd w:id="1"/>
    </w:p>
    <w:sectPr w:rsidR="00A84079" w:rsidRPr="00A84079" w:rsidSect="00DD1926">
      <w:pgSz w:w="12240" w:h="15840" w:code="1"/>
      <w:pgMar w:top="720" w:right="1296" w:bottom="44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roadway BT">
    <w:altName w:val="Gabriola"/>
    <w:charset w:val="00"/>
    <w:family w:val="decorative"/>
    <w:pitch w:val="variable"/>
    <w:sig w:usb0="00000001" w:usb1="0000000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Ultra Bold">
    <w:altName w:val="Segoe UI Semibold"/>
    <w:charset w:val="00"/>
    <w:family w:val="swiss"/>
    <w:pitch w:val="variable"/>
    <w:sig w:usb0="00000001" w:usb1="00000000" w:usb2="00000000" w:usb3="00000000" w:csb0="00000003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684642"/>
    <w:multiLevelType w:val="hybridMultilevel"/>
    <w:tmpl w:val="278A21BC"/>
    <w:lvl w:ilvl="0" w:tplc="B5F60DE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roadway BT" w:eastAsia="Times New Roman" w:hAnsi="Broadway BT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FA0E71"/>
    <w:multiLevelType w:val="hybridMultilevel"/>
    <w:tmpl w:val="AABC79C2"/>
    <w:lvl w:ilvl="0" w:tplc="A35457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 Light" w:hAnsi="Calibri Light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D615024"/>
    <w:multiLevelType w:val="hybridMultilevel"/>
    <w:tmpl w:val="AABC79C2"/>
    <w:lvl w:ilvl="0" w:tplc="A35457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 Light" w:hAnsi="Calibri Light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C34"/>
    <w:rsid w:val="00063AB3"/>
    <w:rsid w:val="00157405"/>
    <w:rsid w:val="00186F57"/>
    <w:rsid w:val="001D7CBF"/>
    <w:rsid w:val="001E2B52"/>
    <w:rsid w:val="001F4C34"/>
    <w:rsid w:val="00212A24"/>
    <w:rsid w:val="00215C7A"/>
    <w:rsid w:val="00287EB3"/>
    <w:rsid w:val="002911B1"/>
    <w:rsid w:val="002974D0"/>
    <w:rsid w:val="002C30AB"/>
    <w:rsid w:val="00312A22"/>
    <w:rsid w:val="00370093"/>
    <w:rsid w:val="003D0C69"/>
    <w:rsid w:val="004819FC"/>
    <w:rsid w:val="00495A80"/>
    <w:rsid w:val="00497804"/>
    <w:rsid w:val="004E6CFA"/>
    <w:rsid w:val="005669E6"/>
    <w:rsid w:val="00572222"/>
    <w:rsid w:val="0060785C"/>
    <w:rsid w:val="00635DF7"/>
    <w:rsid w:val="00661E26"/>
    <w:rsid w:val="00744A53"/>
    <w:rsid w:val="007A2E78"/>
    <w:rsid w:val="007B7FA1"/>
    <w:rsid w:val="007C0834"/>
    <w:rsid w:val="007C6C05"/>
    <w:rsid w:val="007D57DD"/>
    <w:rsid w:val="0080274F"/>
    <w:rsid w:val="008459F6"/>
    <w:rsid w:val="008C0F4F"/>
    <w:rsid w:val="008F6C17"/>
    <w:rsid w:val="00932B43"/>
    <w:rsid w:val="00982CB9"/>
    <w:rsid w:val="009F07D9"/>
    <w:rsid w:val="009F2FBB"/>
    <w:rsid w:val="00A6101D"/>
    <w:rsid w:val="00A84079"/>
    <w:rsid w:val="00AB583A"/>
    <w:rsid w:val="00AC1334"/>
    <w:rsid w:val="00B21028"/>
    <w:rsid w:val="00B22568"/>
    <w:rsid w:val="00B4770C"/>
    <w:rsid w:val="00B96688"/>
    <w:rsid w:val="00BE648C"/>
    <w:rsid w:val="00C21703"/>
    <w:rsid w:val="00CF2E6B"/>
    <w:rsid w:val="00D6756F"/>
    <w:rsid w:val="00D85869"/>
    <w:rsid w:val="00DA32F4"/>
    <w:rsid w:val="00DA5062"/>
    <w:rsid w:val="00DD1926"/>
    <w:rsid w:val="00DF25AF"/>
    <w:rsid w:val="00E06446"/>
    <w:rsid w:val="00EC7673"/>
    <w:rsid w:val="00EF7561"/>
    <w:rsid w:val="00F032D2"/>
    <w:rsid w:val="00F71BB5"/>
    <w:rsid w:val="00F76C04"/>
    <w:rsid w:val="00FB6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AEB1B4-DFE5-4C4E-8E61-8005E924A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bCs/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ind w:left="1440"/>
      <w:jc w:val="right"/>
      <w:outlineLvl w:val="0"/>
    </w:pPr>
    <w:rPr>
      <w:rFonts w:ascii="Broadway BT" w:hAnsi="Broadway BT"/>
      <w:sz w:val="72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Broadway BT" w:hAnsi="Broadway BT"/>
      <w:sz w:val="4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Times New Roman" w:hAnsi="Times New Roman"/>
      <w:b/>
      <w:bCs w:val="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 w:val="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Gill Sans Ultra Bold" w:hAnsi="Gill Sans Ultra Bold"/>
      <w:b/>
      <w:bCs w:val="0"/>
      <w:color w:val="800080"/>
      <w:sz w:val="36"/>
    </w:rPr>
  </w:style>
  <w:style w:type="paragraph" w:styleId="Heading6">
    <w:name w:val="heading 6"/>
    <w:basedOn w:val="Normal"/>
    <w:next w:val="Normal"/>
    <w:qFormat/>
    <w:pPr>
      <w:keepNext/>
      <w:ind w:left="360"/>
      <w:jc w:val="center"/>
      <w:outlineLvl w:val="5"/>
    </w:pPr>
    <w:rPr>
      <w:rFonts w:ascii="Broadway BT" w:hAnsi="Broadway BT"/>
      <w:sz w:val="36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cs="Arial"/>
      <w:u w:val="single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cs="Arial"/>
      <w:b/>
      <w:bCs w:val="0"/>
      <w:color w:val="000080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Trebuchet MS" w:hAnsi="Trebuchet MS"/>
      <w:b/>
      <w:bCs w:val="0"/>
      <w:color w:val="000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overflowPunct w:val="0"/>
      <w:autoSpaceDE w:val="0"/>
      <w:autoSpaceDN w:val="0"/>
      <w:adjustRightInd w:val="0"/>
      <w:spacing w:line="264" w:lineRule="auto"/>
      <w:jc w:val="center"/>
      <w:textAlignment w:val="baseline"/>
    </w:pPr>
    <w:rPr>
      <w:rFonts w:ascii="Times New Roman" w:hAnsi="Times New Roman"/>
      <w:b/>
      <w:sz w:val="30"/>
      <w:szCs w:val="20"/>
    </w:rPr>
  </w:style>
  <w:style w:type="paragraph" w:styleId="Subtitle">
    <w:name w:val="Subtitle"/>
    <w:basedOn w:val="Normal"/>
    <w:qFormat/>
    <w:pPr>
      <w:overflowPunct w:val="0"/>
      <w:autoSpaceDE w:val="0"/>
      <w:autoSpaceDN w:val="0"/>
      <w:adjustRightInd w:val="0"/>
      <w:spacing w:line="264" w:lineRule="auto"/>
      <w:textAlignment w:val="baseline"/>
    </w:pPr>
    <w:rPr>
      <w:rFonts w:ascii="Times New Roman" w:hAnsi="Times New Roman"/>
      <w:b/>
      <w:sz w:val="32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jc w:val="center"/>
    </w:pPr>
    <w:rPr>
      <w:rFonts w:ascii="Trebuchet MS" w:hAnsi="Trebuchet MS"/>
      <w:color w:val="993366"/>
    </w:rPr>
  </w:style>
  <w:style w:type="paragraph" w:styleId="BodyText2">
    <w:name w:val="Body Text 2"/>
    <w:basedOn w:val="Normal"/>
    <w:pPr>
      <w:jc w:val="center"/>
    </w:pPr>
    <w:rPr>
      <w:b/>
      <w:bCs w:val="0"/>
      <w:color w:val="993366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eudoraheader">
    <w:name w:val="eudoraheader"/>
    <w:basedOn w:val="DefaultParagraphFont"/>
    <w:rsid w:val="00B22568"/>
  </w:style>
  <w:style w:type="paragraph" w:styleId="BalloonText">
    <w:name w:val="Balloon Text"/>
    <w:basedOn w:val="Normal"/>
    <w:link w:val="BalloonTextChar"/>
    <w:rsid w:val="008027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0274F"/>
    <w:rPr>
      <w:rFonts w:ascii="Segoe UI" w:hAnsi="Segoe UI" w:cs="Segoe UI"/>
      <w:bCs/>
      <w:sz w:val="18"/>
      <w:szCs w:val="18"/>
    </w:rPr>
  </w:style>
  <w:style w:type="paragraph" w:styleId="NormalWeb">
    <w:name w:val="Normal (Web)"/>
    <w:basedOn w:val="Normal"/>
    <w:uiPriority w:val="99"/>
    <w:unhideWhenUsed/>
    <w:rsid w:val="004E6CFA"/>
    <w:pPr>
      <w:spacing w:before="100" w:beforeAutospacing="1" w:after="100" w:afterAutospacing="1"/>
    </w:pPr>
    <w:rPr>
      <w:rFonts w:ascii="Times New Roman" w:eastAsiaTheme="minorEastAsia" w:hAnsi="Times New Roman"/>
      <w:bCs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bekele@mindspring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my@TheExchange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Southeastern Electric Exchange</vt:lpstr>
    </vt:vector>
  </TitlesOfParts>
  <Company/>
  <LinksUpToDate>false</LinksUpToDate>
  <CharactersWithSpaces>1979</CharactersWithSpaces>
  <SharedDoc>false</SharedDoc>
  <HLinks>
    <vt:vector size="12" baseType="variant">
      <vt:variant>
        <vt:i4>4915327</vt:i4>
      </vt:variant>
      <vt:variant>
        <vt:i4>12</vt:i4>
      </vt:variant>
      <vt:variant>
        <vt:i4>0</vt:i4>
      </vt:variant>
      <vt:variant>
        <vt:i4>5</vt:i4>
      </vt:variant>
      <vt:variant>
        <vt:lpwstr>mailto:abekele@mindspring.com</vt:lpwstr>
      </vt:variant>
      <vt:variant>
        <vt:lpwstr/>
      </vt:variant>
      <vt:variant>
        <vt:i4>7864403</vt:i4>
      </vt:variant>
      <vt:variant>
        <vt:i4>0</vt:i4>
      </vt:variant>
      <vt:variant>
        <vt:i4>0</vt:i4>
      </vt:variant>
      <vt:variant>
        <vt:i4>5</vt:i4>
      </vt:variant>
      <vt:variant>
        <vt:lpwstr>mailto:amy@TheExchange.org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Southeastern Electric Exchange</dc:title>
  <dc:subject/>
  <dc:creator>Default</dc:creator>
  <cp:keywords/>
  <dc:description/>
  <cp:lastModifiedBy>Amy Bekele S.E.E</cp:lastModifiedBy>
  <cp:revision>2</cp:revision>
  <cp:lastPrinted>2014-01-23T18:38:00Z</cp:lastPrinted>
  <dcterms:created xsi:type="dcterms:W3CDTF">2019-01-24T20:26:00Z</dcterms:created>
  <dcterms:modified xsi:type="dcterms:W3CDTF">2019-01-24T20:26:00Z</dcterms:modified>
</cp:coreProperties>
</file>